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4FF31C2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E3F04" w:rsidRPr="00DE3F04">
        <w:rPr>
          <w:rFonts w:ascii="Arial" w:hAnsi="Arial" w:cs="Arial"/>
          <w:b/>
          <w:sz w:val="24"/>
          <w:szCs w:val="24"/>
          <w:lang w:eastAsia="ja-JP"/>
        </w:rPr>
        <w:t>RP-222496</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530DC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2C3F" w:rsidRPr="00DE3F04">
        <w:rPr>
          <w:rFonts w:ascii="Arial" w:hAnsi="Arial" w:cs="Arial"/>
          <w:lang w:eastAsia="ja-JP"/>
        </w:rPr>
        <w:t>9.6.1.1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0115F" w14:paraId="36CB9BD6"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5C4581C2" w14:textId="77777777" w:rsidR="00C0115F" w:rsidRDefault="00C0115F">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18FDAD9" w14:textId="77777777" w:rsidR="00C0115F" w:rsidRDefault="00C0115F">
            <w:pPr>
              <w:tabs>
                <w:tab w:val="left" w:pos="567"/>
              </w:tabs>
              <w:spacing w:after="0"/>
              <w:rPr>
                <w:rFonts w:ascii="Arial" w:hAnsi="Arial" w:cs="Arial"/>
              </w:rPr>
            </w:pPr>
            <w:r>
              <w:rPr>
                <w:rFonts w:ascii="Arial" w:hAnsi="Arial" w:cs="Arial"/>
              </w:rPr>
              <w:t>Introduction of 6GHz NR licensed bands</w:t>
            </w:r>
          </w:p>
        </w:tc>
      </w:tr>
      <w:tr w:rsidR="00C0115F" w14:paraId="3B77B360"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3C2634E3" w14:textId="77777777" w:rsidR="00C0115F" w:rsidRDefault="00C0115F">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20C7C1A2" w14:textId="77777777" w:rsidR="00C0115F" w:rsidRDefault="00C0115F">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A5C1D2C" w14:textId="77777777" w:rsidR="00C0115F" w:rsidRDefault="00C0115F">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2AD7F91A" w14:textId="77777777" w:rsidR="00C0115F" w:rsidRDefault="00C0115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A7C254D" w14:textId="0CC5A9E5" w:rsidR="00C0115F" w:rsidRDefault="00C0115F">
            <w:pPr>
              <w:tabs>
                <w:tab w:val="left" w:pos="567"/>
              </w:tabs>
              <w:spacing w:after="0"/>
              <w:rPr>
                <w:rFonts w:ascii="Arial" w:hAnsi="Arial" w:cs="Arial"/>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14:paraId="47AFC00E" w14:textId="77777777" w:rsidR="00C0115F" w:rsidRDefault="00C0115F">
            <w:pPr>
              <w:tabs>
                <w:tab w:val="left" w:pos="567"/>
              </w:tabs>
              <w:spacing w:after="0"/>
              <w:rPr>
                <w:rFonts w:ascii="Arial" w:hAnsi="Arial" w:cs="Arial"/>
              </w:rPr>
            </w:pPr>
            <w:r>
              <w:rPr>
                <w:rFonts w:ascii="Arial" w:hAnsi="Arial" w:cs="Arial"/>
              </w:rPr>
              <w:t>Performance part:</w:t>
            </w:r>
          </w:p>
          <w:p w14:paraId="3C67C50F" w14:textId="77777777" w:rsidR="00C0115F" w:rsidRDefault="00C0115F">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73FFA078" w14:textId="77777777" w:rsidR="00C0115F" w:rsidRDefault="00C0115F">
            <w:pPr>
              <w:tabs>
                <w:tab w:val="left" w:pos="567"/>
              </w:tabs>
              <w:spacing w:after="0"/>
              <w:rPr>
                <w:rFonts w:ascii="Arial" w:hAnsi="Arial" w:cs="Arial"/>
              </w:rPr>
            </w:pPr>
            <w:r>
              <w:rPr>
                <w:rFonts w:ascii="Arial" w:hAnsi="Arial" w:cs="Arial"/>
              </w:rPr>
              <w:t>Testing part:</w:t>
            </w:r>
          </w:p>
          <w:p w14:paraId="30BC1B7F" w14:textId="77777777" w:rsidR="00C0115F" w:rsidRDefault="00C0115F">
            <w:pPr>
              <w:tabs>
                <w:tab w:val="left" w:pos="567"/>
              </w:tabs>
              <w:spacing w:after="0"/>
              <w:rPr>
                <w:rFonts w:ascii="Arial" w:hAnsi="Arial" w:cs="Arial"/>
                <w:lang w:eastAsia="ja-JP"/>
              </w:rPr>
            </w:pPr>
            <w:r>
              <w:rPr>
                <w:rFonts w:ascii="Arial" w:hAnsi="Arial" w:cs="Arial"/>
                <w:lang w:eastAsia="ja-JP"/>
              </w:rPr>
              <w:t>No</w:t>
            </w:r>
          </w:p>
        </w:tc>
      </w:tr>
      <w:tr w:rsidR="00C0115F" w14:paraId="015F070D"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7A29345A" w14:textId="77777777" w:rsidR="00C0115F" w:rsidRDefault="00C0115F">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19CA4FAB" w14:textId="77777777" w:rsidR="00C0115F" w:rsidRDefault="00C0115F">
            <w:pPr>
              <w:tabs>
                <w:tab w:val="left" w:pos="567"/>
              </w:tabs>
              <w:spacing w:after="0"/>
              <w:rPr>
                <w:rFonts w:ascii="Arial" w:hAnsi="Arial" w:cs="Arial"/>
              </w:rPr>
            </w:pPr>
            <w:r>
              <w:rPr>
                <w:rFonts w:ascii="Arial" w:hAnsi="Arial" w:cs="Arial"/>
              </w:rPr>
              <w:t>NR_6GHz</w:t>
            </w:r>
          </w:p>
        </w:tc>
      </w:tr>
      <w:tr w:rsidR="00C0115F" w14:paraId="4A14D145"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359E2C7B" w14:textId="77777777" w:rsidR="00C0115F" w:rsidRDefault="00C0115F">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101D2B5A" w14:textId="6D67F2D0" w:rsidR="00C0115F" w:rsidRDefault="00C0115F">
            <w:pPr>
              <w:tabs>
                <w:tab w:val="left" w:pos="567"/>
              </w:tabs>
              <w:spacing w:after="0"/>
              <w:rPr>
                <w:rFonts w:ascii="Arial" w:hAnsi="Arial" w:cs="Arial"/>
                <w:lang w:eastAsia="ja-JP"/>
              </w:rPr>
            </w:pPr>
            <w:bookmarkStart w:id="0" w:name="_GoBack"/>
            <w:r>
              <w:rPr>
                <w:rFonts w:ascii="Arial" w:hAnsi="Arial" w:cs="Arial"/>
                <w:lang w:eastAsia="ja-JP"/>
              </w:rPr>
              <w:t>890250</w:t>
            </w:r>
            <w:bookmarkEnd w:id="0"/>
          </w:p>
        </w:tc>
      </w:tr>
      <w:tr w:rsidR="00C0115F" w14:paraId="380C6D23"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1BAD190A" w14:textId="77777777" w:rsidR="00C0115F" w:rsidRDefault="00C0115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5AA6475C" w14:textId="399F8D16" w:rsidR="00C0115F" w:rsidRDefault="00C0115F">
            <w:pPr>
              <w:tabs>
                <w:tab w:val="left" w:pos="567"/>
              </w:tabs>
              <w:spacing w:after="0"/>
              <w:rPr>
                <w:rFonts w:ascii="Arial" w:hAnsi="Arial" w:cs="Arial"/>
                <w:lang w:eastAsia="ja-JP"/>
              </w:rPr>
            </w:pPr>
            <w:r w:rsidRPr="00C0115F">
              <w:rPr>
                <w:rFonts w:ascii="Arial" w:hAnsi="Arial" w:cs="Arial"/>
                <w:lang w:eastAsia="ja-JP"/>
              </w:rPr>
              <w:t>RP-221504</w:t>
            </w:r>
          </w:p>
        </w:tc>
      </w:tr>
      <w:tr w:rsidR="00C0115F" w14:paraId="372BE63A"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4FC3B3F3" w14:textId="77777777" w:rsidR="00C0115F" w:rsidRDefault="00C0115F">
            <w:pPr>
              <w:tabs>
                <w:tab w:val="left" w:pos="567"/>
              </w:tabs>
              <w:spacing w:after="0"/>
              <w:rPr>
                <w:rFonts w:ascii="Arial" w:hAnsi="Arial" w:cs="Arial"/>
                <w:b/>
              </w:rPr>
            </w:pPr>
            <w:r>
              <w:rPr>
                <w:rFonts w:ascii="Arial" w:hAnsi="Arial" w:cs="Arial"/>
                <w:b/>
              </w:rPr>
              <w:t>Target Completion Date</w:t>
            </w:r>
          </w:p>
          <w:p w14:paraId="21DB621F" w14:textId="77777777" w:rsidR="00C0115F" w:rsidRDefault="00C0115F">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785007DD"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Study Item: </w:t>
            </w:r>
          </w:p>
          <w:p w14:paraId="314AA9DD" w14:textId="0768891B" w:rsidR="00C0115F" w:rsidRPr="00C0115F" w:rsidRDefault="00C0115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Borders>
              <w:top w:val="single" w:sz="4" w:space="0" w:color="auto"/>
              <w:left w:val="single" w:sz="4" w:space="0" w:color="auto"/>
              <w:bottom w:val="single" w:sz="4" w:space="0" w:color="auto"/>
              <w:right w:val="single" w:sz="4" w:space="0" w:color="auto"/>
            </w:tcBorders>
          </w:tcPr>
          <w:p w14:paraId="4F3F9FCC"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Core part: </w:t>
            </w:r>
          </w:p>
          <w:p w14:paraId="18635170" w14:textId="56E22B5A" w:rsidR="00C0115F" w:rsidRDefault="00C0115F">
            <w:pPr>
              <w:tabs>
                <w:tab w:val="left" w:pos="567"/>
              </w:tabs>
              <w:spacing w:after="0"/>
              <w:rPr>
                <w:rFonts w:ascii="Arial" w:hAnsi="Arial" w:cs="Arial"/>
                <w:color w:val="FF9201"/>
                <w:kern w:val="2"/>
                <w:sz w:val="21"/>
                <w:szCs w:val="22"/>
                <w:lang w:val="en-US" w:eastAsia="ja-JP"/>
              </w:rPr>
            </w:pPr>
            <w:r>
              <w:rPr>
                <w:rFonts w:ascii="Arial" w:eastAsiaTheme="minorEastAsia" w:hAnsi="Arial" w:cs="Arial" w:hint="eastAsia"/>
                <w:lang w:eastAsia="zh-CN"/>
              </w:rPr>
              <w:t>N</w:t>
            </w:r>
            <w:r>
              <w:rPr>
                <w:rFonts w:ascii="Arial" w:eastAsiaTheme="minorEastAsia" w:hAnsi="Arial" w:cs="Arial"/>
                <w:lang w:eastAsia="zh-CN"/>
              </w:rPr>
              <w:t>/A</w:t>
            </w:r>
          </w:p>
          <w:p w14:paraId="3537FA79" w14:textId="77777777" w:rsidR="00C0115F" w:rsidRDefault="00C0115F">
            <w:pPr>
              <w:tabs>
                <w:tab w:val="left" w:pos="567"/>
              </w:tabs>
              <w:spacing w:after="0"/>
              <w:rPr>
                <w:rFonts w:ascii="Arial" w:hAnsi="Arial"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F90C40E" w14:textId="77777777" w:rsidR="00C0115F" w:rsidRDefault="00C0115F">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09/2022</w:t>
            </w:r>
          </w:p>
          <w:p w14:paraId="2FBE2D98" w14:textId="77777777" w:rsidR="00C0115F" w:rsidRDefault="00C0115F">
            <w:pPr>
              <w:tabs>
                <w:tab w:val="left" w:pos="567"/>
              </w:tabs>
              <w:spacing w:after="0"/>
              <w:rPr>
                <w:rFonts w:ascii="Arial" w:hAnsi="Arial" w:cs="Arial"/>
                <w:lang w:eastAsia="ja-JP"/>
              </w:rPr>
            </w:pPr>
          </w:p>
        </w:tc>
        <w:tc>
          <w:tcPr>
            <w:tcW w:w="1694" w:type="dxa"/>
            <w:gridSpan w:val="2"/>
            <w:tcBorders>
              <w:top w:val="single" w:sz="4" w:space="0" w:color="auto"/>
              <w:left w:val="single" w:sz="4" w:space="0" w:color="auto"/>
              <w:bottom w:val="single" w:sz="4" w:space="0" w:color="auto"/>
              <w:right w:val="single" w:sz="4" w:space="0" w:color="auto"/>
            </w:tcBorders>
            <w:hideMark/>
          </w:tcPr>
          <w:p w14:paraId="2DE7F843" w14:textId="77C93CCD" w:rsidR="00C0115F" w:rsidRDefault="00C0115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r w:rsidR="00C0115F" w14:paraId="5E37FE64"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2A2C0847" w14:textId="77777777" w:rsidR="00C0115F" w:rsidRDefault="00C0115F">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76465106" w14:textId="77777777" w:rsidR="00C0115F" w:rsidRDefault="00C0115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029F4D18" w14:textId="390AD181" w:rsidR="00C0115F" w:rsidRDefault="00C0115F">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Borders>
              <w:top w:val="single" w:sz="4" w:space="0" w:color="auto"/>
              <w:left w:val="single" w:sz="4" w:space="0" w:color="auto"/>
              <w:bottom w:val="single" w:sz="4" w:space="0" w:color="auto"/>
              <w:right w:val="single" w:sz="4" w:space="0" w:color="auto"/>
            </w:tcBorders>
            <w:hideMark/>
          </w:tcPr>
          <w:p w14:paraId="345D3336"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Core part: </w:t>
            </w:r>
          </w:p>
          <w:p w14:paraId="76827FE0" w14:textId="70395475" w:rsidR="00C0115F" w:rsidRDefault="00C0115F">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2268" w:type="dxa"/>
            <w:tcBorders>
              <w:top w:val="single" w:sz="4" w:space="0" w:color="auto"/>
              <w:left w:val="single" w:sz="4" w:space="0" w:color="auto"/>
              <w:bottom w:val="single" w:sz="4" w:space="0" w:color="auto"/>
              <w:right w:val="single" w:sz="4" w:space="0" w:color="auto"/>
            </w:tcBorders>
            <w:hideMark/>
          </w:tcPr>
          <w:p w14:paraId="07709C61" w14:textId="7486F09A" w:rsidR="00C0115F" w:rsidRDefault="00C0115F">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100%</w:t>
            </w:r>
          </w:p>
        </w:tc>
        <w:tc>
          <w:tcPr>
            <w:tcW w:w="1694" w:type="dxa"/>
            <w:gridSpan w:val="2"/>
            <w:tcBorders>
              <w:top w:val="single" w:sz="4" w:space="0" w:color="auto"/>
              <w:left w:val="single" w:sz="4" w:space="0" w:color="auto"/>
              <w:bottom w:val="single" w:sz="4" w:space="0" w:color="auto"/>
              <w:right w:val="single" w:sz="4" w:space="0" w:color="auto"/>
            </w:tcBorders>
            <w:hideMark/>
          </w:tcPr>
          <w:p w14:paraId="062BED37" w14:textId="7E2E8439" w:rsidR="00C0115F" w:rsidRDefault="00C0115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bl>
    <w:p w14:paraId="6699D3CC" w14:textId="25273100" w:rsidR="00D45B2F" w:rsidRDefault="00C0115F" w:rsidP="000D17BC">
      <w:pPr>
        <w:tabs>
          <w:tab w:val="left" w:pos="567"/>
        </w:tabs>
        <w:spacing w:after="0"/>
        <w:rPr>
          <w:rFonts w:ascii="Arial" w:hAnsi="Arial" w:cs="Arial"/>
        </w:rPr>
      </w:pPr>
      <w:r>
        <w:rPr>
          <w:rFonts w:ascii="Arial" w:hAnsi="Arial" w:cs="Arial"/>
        </w:rPr>
        <w:t xml:space="preserve"> </w:t>
      </w:r>
      <w:r w:rsidR="001F486F">
        <w:rPr>
          <w:rFonts w:ascii="Arial" w:hAnsi="Arial" w:cs="Arial"/>
        </w:rPr>
        <w:t xml:space="preserve">Note: Overall completion level percentage numbers should use one of the </w:t>
      </w:r>
      <w:proofErr w:type="spellStart"/>
      <w:r w:rsidR="001F486F">
        <w:rPr>
          <w:rFonts w:ascii="Arial" w:hAnsi="Arial" w:cs="Arial"/>
        </w:rPr>
        <w:t>colors</w:t>
      </w:r>
      <w:proofErr w:type="spellEnd"/>
      <w:r w:rsidR="001F486F">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0115F" w14:paraId="410D55E4" w14:textId="77777777" w:rsidTr="00C0115F">
        <w:tc>
          <w:tcPr>
            <w:tcW w:w="2751" w:type="dxa"/>
            <w:gridSpan w:val="2"/>
            <w:tcBorders>
              <w:top w:val="single" w:sz="4" w:space="0" w:color="auto"/>
              <w:left w:val="single" w:sz="4" w:space="0" w:color="auto"/>
              <w:bottom w:val="single" w:sz="4" w:space="0" w:color="auto"/>
              <w:right w:val="single" w:sz="4" w:space="0" w:color="auto"/>
            </w:tcBorders>
            <w:hideMark/>
          </w:tcPr>
          <w:p w14:paraId="6F9DF926" w14:textId="77777777" w:rsidR="00C0115F" w:rsidRDefault="00C0115F">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1A6C1FD1" w14:textId="77777777" w:rsidR="00C0115F" w:rsidRDefault="00C0115F">
            <w:pPr>
              <w:tabs>
                <w:tab w:val="left" w:pos="567"/>
              </w:tabs>
              <w:spacing w:after="0"/>
              <w:rPr>
                <w:rFonts w:ascii="Arial" w:hAnsi="Arial" w:cs="Arial"/>
                <w:color w:val="FF0000"/>
              </w:rPr>
            </w:pPr>
            <w:r>
              <w:rPr>
                <w:rFonts w:ascii="Arial" w:eastAsiaTheme="minorEastAsia" w:hAnsi="Arial" w:cs="Arial"/>
                <w:lang w:eastAsia="zh-CN"/>
              </w:rPr>
              <w:t>R4</w:t>
            </w:r>
          </w:p>
        </w:tc>
      </w:tr>
      <w:tr w:rsidR="00C0115F" w14:paraId="25C54A35" w14:textId="77777777" w:rsidTr="00C0115F">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37A4D1D0" w14:textId="77777777" w:rsidR="00C0115F" w:rsidRDefault="00C0115F">
            <w:pPr>
              <w:tabs>
                <w:tab w:val="left" w:pos="567"/>
              </w:tabs>
              <w:rPr>
                <w:rFonts w:ascii="Arial" w:hAnsi="Arial" w:cs="Arial"/>
                <w:b/>
              </w:rPr>
            </w:pPr>
            <w:r>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hideMark/>
          </w:tcPr>
          <w:p w14:paraId="4911E510" w14:textId="77777777" w:rsidR="00C0115F" w:rsidRDefault="00C0115F">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4E8D821C" w14:textId="77777777" w:rsidR="00C0115F" w:rsidRDefault="00C0115F">
            <w:pPr>
              <w:tabs>
                <w:tab w:val="left" w:pos="567"/>
              </w:tabs>
              <w:spacing w:after="0"/>
              <w:rPr>
                <w:rFonts w:ascii="Arial" w:hAnsi="Arial" w:cs="Arial"/>
                <w:lang w:eastAsia="ja-JP"/>
              </w:rPr>
            </w:pPr>
            <w:r>
              <w:rPr>
                <w:rFonts w:ascii="Arial" w:hAnsi="Arial" w:cs="Arial"/>
                <w:lang w:eastAsia="zh-CN"/>
              </w:rPr>
              <w:t xml:space="preserve">Liehai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C0115F" w14:paraId="529CC8CF" w14:textId="77777777" w:rsidTr="00C0115F">
        <w:tc>
          <w:tcPr>
            <w:tcW w:w="0" w:type="auto"/>
            <w:vMerge/>
            <w:tcBorders>
              <w:top w:val="single" w:sz="4" w:space="0" w:color="auto"/>
              <w:left w:val="single" w:sz="4" w:space="0" w:color="auto"/>
              <w:bottom w:val="single" w:sz="4" w:space="0" w:color="auto"/>
              <w:right w:val="single" w:sz="4" w:space="0" w:color="auto"/>
            </w:tcBorders>
            <w:vAlign w:val="center"/>
            <w:hideMark/>
          </w:tcPr>
          <w:p w14:paraId="1CBCAB86" w14:textId="77777777" w:rsidR="00C0115F" w:rsidRDefault="00C0115F">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0D0CE61C" w14:textId="77777777" w:rsidR="00C0115F" w:rsidRDefault="00C0115F">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42E47D04" w14:textId="77777777" w:rsidR="00C0115F" w:rsidRDefault="00C0115F">
            <w:pPr>
              <w:tabs>
                <w:tab w:val="left" w:pos="567"/>
              </w:tabs>
              <w:spacing w:after="0"/>
              <w:rPr>
                <w:rFonts w:ascii="Arial" w:hAnsi="Arial" w:cs="Arial"/>
                <w:lang w:eastAsia="ja-JP"/>
              </w:rPr>
            </w:pPr>
            <w:r>
              <w:rPr>
                <w:rFonts w:ascii="Arial" w:hAnsi="Arial" w:cs="Arial"/>
                <w:lang w:eastAsia="zh-CN"/>
              </w:rPr>
              <w:t>Huawei, Ericsson, Nokia, ZTE Corporation</w:t>
            </w:r>
          </w:p>
        </w:tc>
      </w:tr>
      <w:tr w:rsidR="00C0115F" w14:paraId="2A8B98FE" w14:textId="77777777" w:rsidTr="00C0115F">
        <w:tc>
          <w:tcPr>
            <w:tcW w:w="0" w:type="auto"/>
            <w:vMerge/>
            <w:tcBorders>
              <w:top w:val="single" w:sz="4" w:space="0" w:color="auto"/>
              <w:left w:val="single" w:sz="4" w:space="0" w:color="auto"/>
              <w:bottom w:val="single" w:sz="4" w:space="0" w:color="auto"/>
              <w:right w:val="single" w:sz="4" w:space="0" w:color="auto"/>
            </w:tcBorders>
            <w:vAlign w:val="center"/>
            <w:hideMark/>
          </w:tcPr>
          <w:p w14:paraId="63D09C8A" w14:textId="77777777" w:rsidR="00C0115F" w:rsidRDefault="00C0115F">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55125730" w14:textId="77777777" w:rsidR="00C0115F" w:rsidRDefault="00C0115F">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3BA7AC59" w14:textId="77777777" w:rsidR="00C0115F" w:rsidRDefault="00C13D7A">
            <w:pPr>
              <w:tabs>
                <w:tab w:val="left" w:pos="567"/>
              </w:tabs>
              <w:spacing w:after="0"/>
              <w:rPr>
                <w:rFonts w:ascii="Arial" w:hAnsi="Arial" w:cs="Arial"/>
              </w:rPr>
            </w:pPr>
            <w:hyperlink r:id="rId7" w:history="1">
              <w:r w:rsidR="00C0115F">
                <w:rPr>
                  <w:rStyle w:val="ad"/>
                  <w:rFonts w:ascii="Arial" w:hAnsi="Arial" w:cs="Arial"/>
                  <w:lang w:eastAsia="zh-CN"/>
                </w:rPr>
                <w:t>liuliehai@huawei.com</w:t>
              </w:r>
            </w:hyperlink>
            <w:r w:rsidR="00C0115F">
              <w:rPr>
                <w:rFonts w:ascii="Arial" w:hAnsi="Arial" w:cs="Arial"/>
                <w:lang w:eastAsia="zh-CN"/>
              </w:rPr>
              <w:t xml:space="preserve">, </w:t>
            </w:r>
            <w:hyperlink r:id="rId8" w:history="1">
              <w:r w:rsidR="00C0115F">
                <w:rPr>
                  <w:rStyle w:val="ad"/>
                  <w:rFonts w:ascii="Arial" w:hAnsi="Arial" w:cs="Arial"/>
                  <w:lang w:eastAsia="zh-CN"/>
                </w:rPr>
                <w:t>dominique.everaere@ericsson.com</w:t>
              </w:r>
            </w:hyperlink>
            <w:r w:rsidR="00C0115F">
              <w:rPr>
                <w:rStyle w:val="ad"/>
                <w:rFonts w:ascii="Arial" w:hAnsi="Arial" w:cs="Arial"/>
                <w:lang w:eastAsia="zh-CN"/>
              </w:rPr>
              <w:t xml:space="preserve">, </w:t>
            </w:r>
            <w:hyperlink r:id="rId9" w:history="1">
              <w:r w:rsidR="00C0115F">
                <w:rPr>
                  <w:rStyle w:val="ad"/>
                  <w:rFonts w:ascii="Arial" w:hAnsi="Arial" w:cs="Arial"/>
                  <w:lang w:eastAsia="zh-CN"/>
                </w:rPr>
                <w:t>iwajlo.angelow@nokia.com</w:t>
              </w:r>
            </w:hyperlink>
            <w:r w:rsidR="00C0115F">
              <w:rPr>
                <w:rStyle w:val="ad"/>
                <w:rFonts w:ascii="Arial" w:hAnsi="Arial" w:cs="Arial"/>
                <w:lang w:eastAsia="zh-CN"/>
              </w:rPr>
              <w:t xml:space="preserve">, </w:t>
            </w:r>
            <w:hyperlink r:id="rId10" w:history="1">
              <w:r w:rsidR="00C0115F">
                <w:rPr>
                  <w:rStyle w:val="ad"/>
                  <w:rFonts w:ascii="Arial" w:hAnsi="Arial" w:cs="Arial"/>
                  <w:lang w:eastAsia="zh-CN"/>
                </w:rPr>
                <w:t>xue.fei25@zte.com.cn</w:t>
              </w:r>
            </w:hyperlink>
            <w:r w:rsidR="00C0115F">
              <w:rPr>
                <w:rFonts w:ascii="Arial" w:hAnsi="Arial" w:cs="Arial"/>
                <w:lang w:eastAsia="zh-CN"/>
              </w:rPr>
              <w:t xml:space="preserve"> </w:t>
            </w:r>
          </w:p>
        </w:tc>
      </w:tr>
    </w:tbl>
    <w:p w14:paraId="6851D59D" w14:textId="77777777" w:rsidR="00C0115F" w:rsidRPr="00C0115F" w:rsidRDefault="00C0115F" w:rsidP="006C4E32">
      <w:pPr>
        <w:pBdr>
          <w:bottom w:val="single" w:sz="4" w:space="1" w:color="auto"/>
        </w:pBdr>
        <w:rPr>
          <w:rFonts w:ascii="Arial" w:hAnsi="Arial" w:cs="Arial"/>
          <w:lang w:val="en-US"/>
        </w:rPr>
      </w:pPr>
    </w:p>
    <w:p w14:paraId="2EEA29C9" w14:textId="77777777" w:rsidR="00C0115F" w:rsidRDefault="00C0115F"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DCF8C7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1E4D323D" w14:textId="1D485B6A" w:rsidR="002D59AC" w:rsidRPr="002D59AC" w:rsidRDefault="002D59AC" w:rsidP="002D59AC">
      <w:pPr>
        <w:rPr>
          <w:rFonts w:eastAsia="Yu Mincho"/>
          <w:lang w:eastAsia="ja-JP"/>
        </w:rPr>
      </w:pPr>
      <w:r>
        <w:rPr>
          <w:rFonts w:eastAsiaTheme="minorEastAsia"/>
          <w:lang w:eastAsia="ja-JP"/>
        </w:rPr>
        <w:t>None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007D6B8D" w:rsidR="00C21339" w:rsidRDefault="00701410" w:rsidP="00A86AB5">
      <w:pPr>
        <w:pStyle w:val="4"/>
        <w:rPr>
          <w:lang w:eastAsia="ja-JP"/>
        </w:rPr>
      </w:pPr>
      <w:r>
        <w:rPr>
          <w:lang w:eastAsia="ja-JP"/>
        </w:rPr>
        <w:t>2.2.2</w:t>
      </w:r>
      <w:r>
        <w:rPr>
          <w:lang w:eastAsia="ja-JP"/>
        </w:rPr>
        <w:tab/>
      </w:r>
      <w:r w:rsidR="002D59AC">
        <w:rPr>
          <w:lang w:eastAsia="ja-JP"/>
        </w:rPr>
        <w:t>Remaining Open issues</w:t>
      </w:r>
    </w:p>
    <w:p w14:paraId="6693B0B3" w14:textId="67AD1FD9" w:rsidR="002D59AC" w:rsidRPr="002D59AC" w:rsidRDefault="002D59AC" w:rsidP="002D59AC">
      <w:pPr>
        <w:rPr>
          <w:rFonts w:eastAsia="Yu Mincho"/>
          <w:lang w:eastAsia="ja-JP"/>
        </w:rPr>
      </w:pPr>
      <w:r>
        <w:rPr>
          <w:rFonts w:eastAsiaTheme="minorEastAsia"/>
          <w:lang w:eastAsia="ja-JP"/>
        </w:rPr>
        <w:t>None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695379F" w14:textId="1CF21225" w:rsidR="00BE73CA" w:rsidRDefault="00BE73CA" w:rsidP="00BE73CA">
      <w:pPr>
        <w:rPr>
          <w:b/>
          <w:u w:val="single"/>
          <w:lang w:eastAsia="ja-JP"/>
        </w:rPr>
      </w:pPr>
      <w:r>
        <w:rPr>
          <w:b/>
          <w:u w:val="single"/>
          <w:lang w:eastAsia="ja-JP"/>
        </w:rPr>
        <w:t>RAN4#104-e</w:t>
      </w:r>
    </w:p>
    <w:p w14:paraId="458395A5" w14:textId="1490F587" w:rsidR="00BE73CA" w:rsidRDefault="00C0115F" w:rsidP="00BE73CA">
      <w:r>
        <w:t>7</w:t>
      </w:r>
      <w:r w:rsidR="00BE73CA">
        <w:t xml:space="preserve"> contributions were submitted to RAN4#104-e. The email discussion summary can be found in [1].</w:t>
      </w:r>
    </w:p>
    <w:p w14:paraId="34DB5585" w14:textId="55FDD0E3" w:rsidR="00265E27" w:rsidRDefault="00265E27" w:rsidP="00BE73CA">
      <w:pPr>
        <w:rPr>
          <w:rFonts w:eastAsiaTheme="minorEastAsia"/>
          <w:lang w:eastAsia="zh-CN"/>
        </w:rPr>
      </w:pPr>
      <w:r>
        <w:rPr>
          <w:rFonts w:eastAsiaTheme="minorEastAsia"/>
          <w:lang w:eastAsia="zh-CN"/>
        </w:rPr>
        <w:t>The remaining open issue on measurement uncertainty has been solved [2]. The following CRs for BS conformance testing were agreed. The WI for the performance part is complete.</w:t>
      </w:r>
    </w:p>
    <w:p w14:paraId="68DEF8EA" w14:textId="7BCF29E0" w:rsidR="00EF357C" w:rsidRDefault="00EF357C" w:rsidP="00EF357C">
      <w:pPr>
        <w:pStyle w:val="afd"/>
        <w:numPr>
          <w:ilvl w:val="0"/>
          <w:numId w:val="22"/>
        </w:numPr>
        <w:ind w:leftChars="0"/>
        <w:rPr>
          <w:rFonts w:ascii="Times New Roman" w:hAnsi="Times New Roman"/>
          <w:sz w:val="20"/>
          <w:szCs w:val="20"/>
          <w:lang w:eastAsia="x-none"/>
        </w:rPr>
      </w:pPr>
      <w:r>
        <w:rPr>
          <w:rFonts w:ascii="Times New Roman" w:hAnsi="Times New Roman"/>
          <w:sz w:val="20"/>
          <w:szCs w:val="20"/>
          <w:lang w:eastAsia="x-none"/>
        </w:rPr>
        <w:t>CR to TS 38.141-1</w:t>
      </w:r>
      <w:r w:rsidRPr="00EF357C">
        <w:rPr>
          <w:rFonts w:ascii="Times New Roman" w:hAnsi="Times New Roman"/>
          <w:sz w:val="20"/>
          <w:szCs w:val="20"/>
          <w:lang w:eastAsia="x-none"/>
        </w:rPr>
        <w:t xml:space="preserve"> -</w:t>
      </w:r>
      <w:r w:rsidR="00265E27" w:rsidRPr="00EF357C">
        <w:rPr>
          <w:rFonts w:ascii="Times New Roman" w:hAnsi="Times New Roman"/>
          <w:sz w:val="20"/>
          <w:szCs w:val="20"/>
          <w:lang w:eastAsia="x-none"/>
        </w:rPr>
        <w:t>Introducing 6GHz licensed operatio</w:t>
      </w:r>
      <w:r>
        <w:rPr>
          <w:rFonts w:ascii="Times New Roman" w:hAnsi="Times New Roman"/>
          <w:sz w:val="20"/>
          <w:szCs w:val="20"/>
          <w:lang w:eastAsia="x-none"/>
        </w:rPr>
        <w:t>n [3]</w:t>
      </w:r>
    </w:p>
    <w:p w14:paraId="69B7378F" w14:textId="01BC3DAE" w:rsidR="00265E27" w:rsidRPr="00EF357C" w:rsidRDefault="00265E27" w:rsidP="00EF357C">
      <w:pPr>
        <w:pStyle w:val="afd"/>
        <w:numPr>
          <w:ilvl w:val="0"/>
          <w:numId w:val="22"/>
        </w:numPr>
        <w:ind w:leftChars="0"/>
        <w:rPr>
          <w:rFonts w:ascii="Times New Roman" w:hAnsi="Times New Roman"/>
          <w:sz w:val="20"/>
          <w:szCs w:val="20"/>
          <w:lang w:eastAsia="x-none"/>
        </w:rPr>
      </w:pPr>
      <w:r w:rsidRPr="00EF357C">
        <w:rPr>
          <w:rFonts w:ascii="Times New Roman" w:hAnsi="Times New Roman"/>
          <w:sz w:val="20"/>
          <w:szCs w:val="20"/>
          <w:lang w:eastAsia="x-none"/>
        </w:rPr>
        <w:t xml:space="preserve">CR to TS 38.141-2 - Introduction of </w:t>
      </w:r>
      <w:r w:rsidR="00EF357C">
        <w:rPr>
          <w:rFonts w:ascii="Times New Roman" w:hAnsi="Times New Roman"/>
          <w:sz w:val="20"/>
          <w:szCs w:val="20"/>
          <w:lang w:eastAsia="x-none"/>
        </w:rPr>
        <w:t>licensed 6GHz band n104 [4]</w:t>
      </w:r>
    </w:p>
    <w:p w14:paraId="7EB3B8AD" w14:textId="77777777" w:rsidR="00265E27" w:rsidRPr="00265E27" w:rsidRDefault="00265E27" w:rsidP="002D59AC">
      <w:pPr>
        <w:rPr>
          <w:rFonts w:eastAsia="Yu Mincho"/>
          <w:lang w:val="en-US"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6DE6521A" w14:textId="7AAE6AD7" w:rsidR="001F189E" w:rsidRPr="00F77FF8" w:rsidRDefault="00C0115F" w:rsidP="00C0115F">
      <w:pPr>
        <w:spacing w:after="0"/>
        <w:contextualSpacing/>
        <w:textAlignment w:val="auto"/>
        <w:rPr>
          <w:lang w:eastAsia="en-US"/>
        </w:rPr>
      </w:pPr>
      <w:r>
        <w:rPr>
          <w:lang w:eastAsia="en-US"/>
        </w:rPr>
        <w:t>None</w:t>
      </w:r>
    </w:p>
    <w:p w14:paraId="55A92DC6" w14:textId="77777777" w:rsidR="00BE73CA" w:rsidRPr="00BE73CA" w:rsidRDefault="00BE73CA" w:rsidP="00BE73CA">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1BCBBD" w14:textId="18D817AE" w:rsidR="00214985" w:rsidRPr="00771782" w:rsidRDefault="00214985" w:rsidP="00214985">
      <w:pPr>
        <w:pStyle w:val="NO"/>
        <w:rPr>
          <w:rFonts w:ascii="Arial" w:hAnsi="Arial" w:cs="Arial"/>
          <w:iCs/>
          <w:color w:val="000000" w:themeColor="text1"/>
        </w:rPr>
      </w:pPr>
      <w:r>
        <w:rPr>
          <w:rFonts w:ascii="Arial" w:hAnsi="Arial" w:cs="Arial"/>
          <w:iCs/>
          <w:color w:val="000000" w:themeColor="text1"/>
        </w:rPr>
        <w:t>RAN4#104</w:t>
      </w:r>
      <w:r w:rsidRPr="00771782">
        <w:rPr>
          <w:rFonts w:ascii="Arial" w:hAnsi="Arial" w:cs="Arial"/>
          <w:iCs/>
          <w:color w:val="000000" w:themeColor="text1"/>
        </w:rPr>
        <w:t>-e</w:t>
      </w:r>
    </w:p>
    <w:p w14:paraId="668293FF" w14:textId="08358E3B" w:rsidR="00265E27" w:rsidRDefault="00265E27" w:rsidP="00265E27">
      <w:pPr>
        <w:pStyle w:val="afd"/>
        <w:numPr>
          <w:ilvl w:val="0"/>
          <w:numId w:val="19"/>
        </w:numPr>
        <w:ind w:leftChars="0"/>
        <w:rPr>
          <w:rFonts w:ascii="Times New Roman" w:hAnsi="Times New Roman"/>
          <w:sz w:val="20"/>
          <w:szCs w:val="20"/>
          <w:lang w:eastAsia="x-none"/>
        </w:rPr>
      </w:pPr>
      <w:r w:rsidRPr="00265E27">
        <w:rPr>
          <w:rFonts w:ascii="Times New Roman" w:hAnsi="Times New Roman"/>
          <w:sz w:val="20"/>
          <w:szCs w:val="20"/>
          <w:lang w:eastAsia="x-none"/>
        </w:rPr>
        <w:t>R4-2214222</w:t>
      </w:r>
      <w:r w:rsidRPr="00265E27">
        <w:rPr>
          <w:rFonts w:ascii="Times New Roman" w:hAnsi="Times New Roman"/>
          <w:sz w:val="20"/>
          <w:szCs w:val="20"/>
          <w:lang w:eastAsia="x-none"/>
        </w:rPr>
        <w:tab/>
        <w:t xml:space="preserve">Email Discussion Summary for [104-e][104] NR_6 </w:t>
      </w:r>
      <w:proofErr w:type="spellStart"/>
      <w:r w:rsidRPr="00265E27">
        <w:rPr>
          <w:rFonts w:ascii="Times New Roman" w:hAnsi="Times New Roman"/>
          <w:sz w:val="20"/>
          <w:szCs w:val="20"/>
          <w:lang w:eastAsia="x-none"/>
        </w:rPr>
        <w:t>GHz_licensed</w:t>
      </w:r>
      <w:proofErr w:type="spellEnd"/>
      <w:r w:rsidRPr="00265E27">
        <w:rPr>
          <w:rFonts w:ascii="Times New Roman" w:hAnsi="Times New Roman"/>
          <w:sz w:val="20"/>
          <w:szCs w:val="20"/>
          <w:lang w:eastAsia="x-none"/>
        </w:rPr>
        <w:tab/>
        <w:t>Moderator (Huawei)</w:t>
      </w:r>
    </w:p>
    <w:p w14:paraId="6E81C400" w14:textId="77777777" w:rsidR="00265E27" w:rsidRPr="00265E27" w:rsidRDefault="00265E27" w:rsidP="00265E27">
      <w:pPr>
        <w:pStyle w:val="afd"/>
        <w:numPr>
          <w:ilvl w:val="0"/>
          <w:numId w:val="19"/>
        </w:numPr>
        <w:ind w:leftChars="0"/>
        <w:rPr>
          <w:rFonts w:ascii="Times New Roman" w:hAnsi="Times New Roman"/>
          <w:sz w:val="20"/>
          <w:szCs w:val="20"/>
          <w:lang w:eastAsia="x-none"/>
        </w:rPr>
      </w:pPr>
      <w:r w:rsidRPr="00265E27">
        <w:rPr>
          <w:rFonts w:ascii="Times New Roman" w:hAnsi="Times New Roman"/>
          <w:sz w:val="20"/>
          <w:szCs w:val="20"/>
          <w:lang w:eastAsia="x-none"/>
        </w:rPr>
        <w:t>R4-2214414</w:t>
      </w:r>
      <w:r w:rsidRPr="00265E27">
        <w:rPr>
          <w:rFonts w:ascii="Times New Roman" w:hAnsi="Times New Roman"/>
          <w:sz w:val="20"/>
          <w:szCs w:val="20"/>
          <w:lang w:eastAsia="x-none"/>
        </w:rPr>
        <w:tab/>
        <w:t>WF on measurement uncertainty for 6 to 7.125GHz</w:t>
      </w:r>
      <w:r w:rsidRPr="00265E27">
        <w:rPr>
          <w:rFonts w:ascii="Times New Roman" w:hAnsi="Times New Roman"/>
          <w:sz w:val="20"/>
          <w:szCs w:val="20"/>
          <w:lang w:eastAsia="x-none"/>
        </w:rPr>
        <w:tab/>
        <w:t>Huawei</w:t>
      </w:r>
    </w:p>
    <w:p w14:paraId="0349279E" w14:textId="77777777" w:rsidR="00265E27" w:rsidRPr="00265E27" w:rsidRDefault="00265E27" w:rsidP="00265E27">
      <w:pPr>
        <w:pStyle w:val="afd"/>
        <w:numPr>
          <w:ilvl w:val="0"/>
          <w:numId w:val="19"/>
        </w:numPr>
        <w:ind w:leftChars="0"/>
        <w:rPr>
          <w:rFonts w:ascii="Times New Roman" w:hAnsi="Times New Roman"/>
          <w:sz w:val="20"/>
          <w:szCs w:val="20"/>
          <w:lang w:eastAsia="x-none"/>
        </w:rPr>
      </w:pPr>
      <w:r w:rsidRPr="00265E27">
        <w:rPr>
          <w:rFonts w:ascii="Times New Roman" w:hAnsi="Times New Roman"/>
          <w:sz w:val="20"/>
          <w:szCs w:val="20"/>
          <w:lang w:eastAsia="x-none"/>
        </w:rPr>
        <w:t>R4-2214566</w:t>
      </w:r>
      <w:r w:rsidRPr="00265E27">
        <w:rPr>
          <w:rFonts w:ascii="Times New Roman" w:hAnsi="Times New Roman"/>
          <w:sz w:val="20"/>
          <w:szCs w:val="20"/>
          <w:lang w:eastAsia="x-none"/>
        </w:rPr>
        <w:tab/>
        <w:t>Introducing 6GHz licensed operation into TS 38.141-1 (Rel-17)</w:t>
      </w:r>
      <w:r w:rsidRPr="00265E27">
        <w:rPr>
          <w:rFonts w:ascii="Times New Roman" w:hAnsi="Times New Roman"/>
          <w:sz w:val="20"/>
          <w:szCs w:val="20"/>
          <w:lang w:eastAsia="x-none"/>
        </w:rPr>
        <w:tab/>
        <w:t>CATT</w:t>
      </w:r>
    </w:p>
    <w:p w14:paraId="099E2EC6" w14:textId="2881965E" w:rsidR="00265E27" w:rsidRPr="00265E27" w:rsidRDefault="00265E27" w:rsidP="00265E27">
      <w:pPr>
        <w:pStyle w:val="afd"/>
        <w:numPr>
          <w:ilvl w:val="0"/>
          <w:numId w:val="19"/>
        </w:numPr>
        <w:ind w:leftChars="0"/>
        <w:rPr>
          <w:rFonts w:ascii="Times New Roman" w:hAnsi="Times New Roman"/>
          <w:sz w:val="20"/>
          <w:szCs w:val="20"/>
          <w:lang w:eastAsia="x-none"/>
        </w:rPr>
      </w:pPr>
      <w:r w:rsidRPr="00265E27">
        <w:rPr>
          <w:rFonts w:ascii="Times New Roman" w:hAnsi="Times New Roman"/>
          <w:sz w:val="20"/>
          <w:szCs w:val="20"/>
          <w:lang w:eastAsia="x-none"/>
        </w:rPr>
        <w:t>R4-2214593</w:t>
      </w:r>
      <w:r w:rsidRPr="00265E27">
        <w:rPr>
          <w:rFonts w:ascii="Times New Roman" w:hAnsi="Times New Roman"/>
          <w:sz w:val="20"/>
          <w:szCs w:val="20"/>
          <w:lang w:eastAsia="x-none"/>
        </w:rPr>
        <w:tab/>
        <w:t>CR to TS 38.141-2 - Introduction of licensed 6GHz band n104</w:t>
      </w:r>
      <w:r w:rsidRPr="00265E27">
        <w:rPr>
          <w:rFonts w:ascii="Times New Roman" w:hAnsi="Times New Roman"/>
          <w:sz w:val="20"/>
          <w:szCs w:val="20"/>
          <w:lang w:eastAsia="x-none"/>
        </w:rPr>
        <w:tab/>
        <w:t>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ED634" w14:textId="77777777" w:rsidR="00C13D7A" w:rsidRDefault="00C13D7A">
      <w:r>
        <w:separator/>
      </w:r>
    </w:p>
  </w:endnote>
  <w:endnote w:type="continuationSeparator" w:id="0">
    <w:p w14:paraId="30219C83" w14:textId="77777777" w:rsidR="00C13D7A" w:rsidRDefault="00C1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E3F04">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E3F0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EC46E" w14:textId="77777777" w:rsidR="00C13D7A" w:rsidRDefault="00C13D7A">
      <w:r>
        <w:separator/>
      </w:r>
    </w:p>
  </w:footnote>
  <w:footnote w:type="continuationSeparator" w:id="0">
    <w:p w14:paraId="48E13854" w14:textId="77777777" w:rsidR="00C13D7A" w:rsidRDefault="00C13D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F4E94"/>
    <w:multiLevelType w:val="hybridMultilevel"/>
    <w:tmpl w:val="A7A86EBE"/>
    <w:lvl w:ilvl="0" w:tplc="50ECEB78">
      <w:start w:val="202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3"/>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5"/>
  </w:num>
  <w:num w:numId="15">
    <w:abstractNumId w:val="12"/>
  </w:num>
  <w:num w:numId="16">
    <w:abstractNumId w:val="4"/>
  </w:num>
  <w:num w:numId="17">
    <w:abstractNumId w:val="11"/>
  </w:num>
  <w:num w:numId="18">
    <w:abstractNumId w:val="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09D7"/>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89E"/>
    <w:rsid w:val="001F1B1F"/>
    <w:rsid w:val="001F2A20"/>
    <w:rsid w:val="001F486F"/>
    <w:rsid w:val="00207DC4"/>
    <w:rsid w:val="00214985"/>
    <w:rsid w:val="0022485E"/>
    <w:rsid w:val="00243A99"/>
    <w:rsid w:val="00265E27"/>
    <w:rsid w:val="0029567C"/>
    <w:rsid w:val="002C0B82"/>
    <w:rsid w:val="002D59AC"/>
    <w:rsid w:val="00301B7A"/>
    <w:rsid w:val="00306D59"/>
    <w:rsid w:val="00321EF0"/>
    <w:rsid w:val="00322C3F"/>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2ACA"/>
    <w:rsid w:val="009378CA"/>
    <w:rsid w:val="0095025E"/>
    <w:rsid w:val="00955C4C"/>
    <w:rsid w:val="0098535E"/>
    <w:rsid w:val="00995338"/>
    <w:rsid w:val="00996777"/>
    <w:rsid w:val="009C0BC7"/>
    <w:rsid w:val="009C6592"/>
    <w:rsid w:val="009E209B"/>
    <w:rsid w:val="009F0747"/>
    <w:rsid w:val="00A03514"/>
    <w:rsid w:val="00A17079"/>
    <w:rsid w:val="00A448C3"/>
    <w:rsid w:val="00A458D4"/>
    <w:rsid w:val="00A46FB7"/>
    <w:rsid w:val="00A53118"/>
    <w:rsid w:val="00A644D6"/>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3CA"/>
    <w:rsid w:val="00C00281"/>
    <w:rsid w:val="00C0115F"/>
    <w:rsid w:val="00C05625"/>
    <w:rsid w:val="00C13D7A"/>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DE3F04"/>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357C"/>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6070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2295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077312">
      <w:bodyDiv w:val="1"/>
      <w:marLeft w:val="0"/>
      <w:marRight w:val="0"/>
      <w:marTop w:val="0"/>
      <w:marBottom w:val="0"/>
      <w:divBdr>
        <w:top w:val="none" w:sz="0" w:space="0" w:color="auto"/>
        <w:left w:val="none" w:sz="0" w:space="0" w:color="auto"/>
        <w:bottom w:val="none" w:sz="0" w:space="0" w:color="auto"/>
        <w:right w:val="none" w:sz="0" w:space="0" w:color="auto"/>
      </w:divBdr>
    </w:div>
    <w:div w:id="13843287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1840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113</TotalTime>
  <Pages>1</Pages>
  <Words>937</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26</cp:revision>
  <dcterms:created xsi:type="dcterms:W3CDTF">2018-11-20T14:54:00Z</dcterms:created>
  <dcterms:modified xsi:type="dcterms:W3CDTF">2022-09-05T01:18:00Z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(3)ycXKTrQhGaG7wIyhYkXSv8IGRba+xmW1dHgCyDFBEP3cOd5iWAlzT9H3FUtEP9jZMTke2jRH
Ibc9Y8M9Cz6two1DXQNtYjmRcYmnq8HTG9jUQ08egqXh09U/qBBglhGHuzMriDoa9nai9pjs
6dh7AvV9ohZBYLxzlgG+rTQ+bD5KIgWUATJKkXZb7145sZpBITv2CWaVTrV6U1qenjk9Xq4J
zPUq2n1odJnJOKlbLV</vt:lpwstr>
  </property>
  <property fmtid="{D5CDD505-2E9C-101B-9397-08002B2CF9AE}" pid="11" name="_2015_ms_pID_7253431">
    <vt:lpwstr>70tpApKo47W54WlemthkrB3T0zmoL9uaM923jc7vRzKuN28bRKMo0l
LIjVYSVAypInu9AoS97JrDAiYqPTKLsTljAUGK+DiN9PM9fF5ZDUQD8G1j9fJnPZEW7P92g5
uN6WOpM4kT4y2pj6YAuLHSFoTMLJhBDJhYtrWvW+cZtg03uK+ajzDSZuW+MScXdWmop76uJG
xO+nD84KTeeDAJrT4ZW1ZQptQ+knSjMU39Wx</vt:lpwstr>
  </property>
  <property fmtid="{D5CDD505-2E9C-101B-9397-08002B2CF9AE}" pid="12" name="_2015_ms_pID_7253432">
    <vt:lpwstr>Dg==</vt:lpwstr>
  </property>
</Properties>
</file>